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052" w:rsidRPr="00824052" w:rsidRDefault="001450F8" w:rsidP="001450F8">
      <w:pPr>
        <w:rPr>
          <w:rFonts w:cs="Arial"/>
          <w:b/>
          <w:bCs/>
          <w:sz w:val="32"/>
          <w:szCs w:val="32"/>
        </w:rPr>
      </w:pPr>
      <w:bookmarkStart w:id="0" w:name="_GoBack"/>
      <w:bookmarkEnd w:id="0"/>
      <w:r w:rsidRPr="00824052">
        <w:rPr>
          <w:rFonts w:cs="Arial"/>
          <w:b/>
          <w:bCs/>
          <w:sz w:val="32"/>
          <w:szCs w:val="32"/>
        </w:rPr>
        <w:t>Arbejds</w:t>
      </w:r>
      <w:r w:rsidR="00824052" w:rsidRPr="00824052">
        <w:rPr>
          <w:rFonts w:cs="Arial"/>
          <w:b/>
          <w:bCs/>
          <w:sz w:val="32"/>
          <w:szCs w:val="32"/>
        </w:rPr>
        <w:t>gang</w:t>
      </w:r>
    </w:p>
    <w:p w:rsidR="00824052" w:rsidRDefault="00824052" w:rsidP="001450F8">
      <w:pPr>
        <w:rPr>
          <w:rFonts w:cs="Arial"/>
          <w:b/>
          <w:bCs/>
          <w:sz w:val="28"/>
          <w:szCs w:val="28"/>
        </w:rPr>
      </w:pPr>
    </w:p>
    <w:p w:rsidR="001450F8" w:rsidRDefault="00824052" w:rsidP="001450F8">
      <w:p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A</w:t>
      </w:r>
      <w:r w:rsidR="00A753F2">
        <w:rPr>
          <w:rFonts w:cs="Arial"/>
          <w:b/>
          <w:bCs/>
          <w:sz w:val="28"/>
          <w:szCs w:val="28"/>
        </w:rPr>
        <w:t>nmeldelse til Byggeskadefonden (renoveringssager)</w:t>
      </w:r>
    </w:p>
    <w:p w:rsidR="00AB2E81" w:rsidRPr="000012DC" w:rsidRDefault="00AB2E81" w:rsidP="001450F8">
      <w:pPr>
        <w:rPr>
          <w:rFonts w:cs="Arial"/>
          <w:b/>
          <w:bCs/>
          <w:sz w:val="28"/>
          <w:szCs w:val="28"/>
        </w:rPr>
      </w:pPr>
    </w:p>
    <w:p w:rsidR="008D70F1" w:rsidRDefault="008D70F1" w:rsidP="008D70F1"/>
    <w:tbl>
      <w:tblPr>
        <w:tblStyle w:val="Tabel-Gitter"/>
        <w:tblW w:w="99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95"/>
        <w:gridCol w:w="7650"/>
      </w:tblGrid>
      <w:tr w:rsidR="00382643" w:rsidTr="00697E45">
        <w:trPr>
          <w:trHeight w:val="1012"/>
        </w:trPr>
        <w:tc>
          <w:tcPr>
            <w:tcW w:w="2295" w:type="dxa"/>
            <w:tcMar>
              <w:top w:w="284" w:type="dxa"/>
              <w:bottom w:w="284" w:type="dxa"/>
            </w:tcMar>
          </w:tcPr>
          <w:p w:rsidR="00382643" w:rsidRPr="00EC5D7B" w:rsidRDefault="00382643" w:rsidP="00E30438">
            <w:pPr>
              <w:rPr>
                <w:rFonts w:cs="Arial"/>
                <w:b/>
                <w:bCs/>
                <w:szCs w:val="28"/>
              </w:rPr>
            </w:pPr>
            <w:r w:rsidRPr="00EC5D7B">
              <w:rPr>
                <w:rFonts w:cs="Arial"/>
                <w:b/>
                <w:bCs/>
                <w:szCs w:val="28"/>
              </w:rPr>
              <w:t>Emne</w:t>
            </w:r>
          </w:p>
        </w:tc>
        <w:tc>
          <w:tcPr>
            <w:tcW w:w="7650" w:type="dxa"/>
            <w:tcMar>
              <w:top w:w="284" w:type="dxa"/>
              <w:bottom w:w="284" w:type="dxa"/>
            </w:tcMar>
          </w:tcPr>
          <w:p w:rsidR="00A753F2" w:rsidRDefault="00A753F2" w:rsidP="00F2687D">
            <w:pPr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Tilmelding til byggeskadefonden for r</w:t>
            </w:r>
            <w:r w:rsidRPr="007F596D">
              <w:rPr>
                <w:rFonts w:cs="Arial"/>
                <w:bCs/>
                <w:szCs w:val="22"/>
              </w:rPr>
              <w:t>enoveringssager uden skema, gæ</w:t>
            </w:r>
            <w:r w:rsidRPr="007F596D">
              <w:rPr>
                <w:rFonts w:cs="Arial"/>
                <w:bCs/>
                <w:szCs w:val="22"/>
              </w:rPr>
              <w:t>l</w:t>
            </w:r>
            <w:r w:rsidRPr="007F596D">
              <w:rPr>
                <w:rFonts w:cs="Arial"/>
                <w:bCs/>
                <w:szCs w:val="22"/>
              </w:rPr>
              <w:t xml:space="preserve">dende </w:t>
            </w:r>
            <w:r w:rsidRPr="00795E91">
              <w:rPr>
                <w:rFonts w:cs="Arial"/>
                <w:bCs/>
                <w:szCs w:val="22"/>
              </w:rPr>
              <w:t>for sager</w:t>
            </w:r>
          </w:p>
          <w:p w:rsidR="00F2687D" w:rsidRPr="00F2687D" w:rsidRDefault="00F2687D" w:rsidP="00F2687D">
            <w:pPr>
              <w:rPr>
                <w:rFonts w:cs="Arial"/>
                <w:bCs/>
                <w:szCs w:val="22"/>
              </w:rPr>
            </w:pPr>
          </w:p>
          <w:p w:rsidR="00A753F2" w:rsidRPr="00795E91" w:rsidRDefault="00A753F2" w:rsidP="00A753F2">
            <w:pPr>
              <w:pStyle w:val="Listeafsnit"/>
              <w:numPr>
                <w:ilvl w:val="0"/>
                <w:numId w:val="14"/>
              </w:numPr>
              <w:rPr>
                <w:rFonts w:cs="Arial"/>
                <w:bCs/>
                <w:szCs w:val="22"/>
              </w:rPr>
            </w:pPr>
            <w:r w:rsidRPr="00795E91">
              <w:rPr>
                <w:rFonts w:cs="Arial"/>
                <w:bCs/>
                <w:szCs w:val="22"/>
              </w:rPr>
              <w:t>med en samlet anlægsudgift</w:t>
            </w:r>
            <w:r w:rsidR="00336135">
              <w:rPr>
                <w:rFonts w:cs="Arial"/>
                <w:bCs/>
                <w:szCs w:val="22"/>
              </w:rPr>
              <w:t xml:space="preserve"> på min 1. mio. kr. inkl. moms</w:t>
            </w:r>
          </w:p>
          <w:p w:rsidR="007F596D" w:rsidRDefault="00F2687D" w:rsidP="007F596D">
            <w:pPr>
              <w:pStyle w:val="Listeafsnit"/>
              <w:numPr>
                <w:ilvl w:val="0"/>
                <w:numId w:val="14"/>
              </w:numPr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 xml:space="preserve">med aflevering efter 1/7 </w:t>
            </w:r>
            <w:r w:rsidR="00336135">
              <w:rPr>
                <w:rFonts w:cs="Arial"/>
                <w:bCs/>
                <w:szCs w:val="22"/>
              </w:rPr>
              <w:t>2011</w:t>
            </w:r>
          </w:p>
          <w:p w:rsidR="00F2687D" w:rsidRPr="00F2687D" w:rsidRDefault="00F2687D" w:rsidP="00F2687D">
            <w:pPr>
              <w:pStyle w:val="Listeafsnit"/>
              <w:numPr>
                <w:ilvl w:val="0"/>
                <w:numId w:val="14"/>
              </w:numPr>
              <w:rPr>
                <w:rFonts w:cs="Arial"/>
                <w:bCs/>
                <w:szCs w:val="22"/>
              </w:rPr>
            </w:pPr>
            <w:r w:rsidRPr="00795E91">
              <w:rPr>
                <w:rFonts w:cs="Arial"/>
                <w:bCs/>
                <w:szCs w:val="22"/>
              </w:rPr>
              <w:t>med/uden trækningsret</w:t>
            </w:r>
          </w:p>
          <w:p w:rsidR="007F596D" w:rsidRDefault="007F596D" w:rsidP="007F596D">
            <w:pPr>
              <w:rPr>
                <w:rFonts w:cs="Arial"/>
                <w:bCs/>
                <w:szCs w:val="22"/>
              </w:rPr>
            </w:pPr>
          </w:p>
          <w:p w:rsidR="007F596D" w:rsidRDefault="00795E91" w:rsidP="007F596D">
            <w:pPr>
              <w:rPr>
                <w:rFonts w:cs="Arial"/>
                <w:bCs/>
                <w:szCs w:val="22"/>
              </w:rPr>
            </w:pPr>
            <w:r w:rsidRPr="007F596D">
              <w:rPr>
                <w:rFonts w:cs="Arial"/>
                <w:bCs/>
                <w:szCs w:val="22"/>
              </w:rPr>
              <w:t>Ordningen er obligatorisk for renoveringer, der støttes af Landsbyggefonden eller kommunen, og som påbegyndes fysisk fra 1. juli 2011.</w:t>
            </w:r>
          </w:p>
          <w:p w:rsidR="007F596D" w:rsidRDefault="007F596D" w:rsidP="007F596D">
            <w:pPr>
              <w:rPr>
                <w:rFonts w:cs="Arial"/>
                <w:bCs/>
                <w:szCs w:val="22"/>
              </w:rPr>
            </w:pPr>
          </w:p>
          <w:p w:rsidR="007F596D" w:rsidRDefault="00795E91" w:rsidP="007F596D">
            <w:pPr>
              <w:rPr>
                <w:rFonts w:cs="Arial"/>
                <w:bCs/>
                <w:szCs w:val="22"/>
              </w:rPr>
            </w:pPr>
            <w:r w:rsidRPr="00795E91">
              <w:rPr>
                <w:rFonts w:cs="Arial"/>
                <w:bCs/>
                <w:szCs w:val="22"/>
              </w:rPr>
              <w:t>Øvrige r</w:t>
            </w:r>
            <w:r w:rsidR="00F2687D">
              <w:rPr>
                <w:rFonts w:cs="Arial"/>
                <w:bCs/>
                <w:szCs w:val="22"/>
              </w:rPr>
              <w:t>enoveringer af støttede (almene)</w:t>
            </w:r>
            <w:r w:rsidRPr="00795E91">
              <w:rPr>
                <w:rFonts w:cs="Arial"/>
                <w:bCs/>
                <w:szCs w:val="22"/>
              </w:rPr>
              <w:t xml:space="preserve"> boligbyggerier kan tilmeldes frivi</w:t>
            </w:r>
            <w:r w:rsidRPr="00795E91">
              <w:rPr>
                <w:rFonts w:cs="Arial"/>
                <w:bCs/>
                <w:szCs w:val="22"/>
              </w:rPr>
              <w:t>l</w:t>
            </w:r>
            <w:r w:rsidRPr="00795E91">
              <w:rPr>
                <w:rFonts w:cs="Arial"/>
                <w:bCs/>
                <w:szCs w:val="22"/>
              </w:rPr>
              <w:t>ligt, hvis arbejderne afleveres fra 1. juli 2011.</w:t>
            </w:r>
          </w:p>
          <w:p w:rsidR="007F596D" w:rsidRDefault="007F596D" w:rsidP="007F596D">
            <w:pPr>
              <w:rPr>
                <w:rFonts w:cs="Arial"/>
                <w:bCs/>
                <w:szCs w:val="22"/>
              </w:rPr>
            </w:pPr>
          </w:p>
          <w:p w:rsidR="00795E91" w:rsidRPr="007F596D" w:rsidRDefault="00795E91" w:rsidP="007F596D">
            <w:pPr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 xml:space="preserve">Ved indberetning og </w:t>
            </w:r>
            <w:r w:rsidR="007F596D">
              <w:rPr>
                <w:rFonts w:cs="Arial"/>
                <w:bCs/>
                <w:szCs w:val="22"/>
              </w:rPr>
              <w:t xml:space="preserve">efterfølgende </w:t>
            </w:r>
            <w:r>
              <w:rPr>
                <w:rFonts w:cs="Arial"/>
                <w:bCs/>
                <w:szCs w:val="22"/>
              </w:rPr>
              <w:t xml:space="preserve">godkendelse opnås der en forsikring for fremtidige byggeskader udover den 5-årige entreprenørgaranti. </w:t>
            </w:r>
          </w:p>
        </w:tc>
      </w:tr>
      <w:tr w:rsidR="00382643" w:rsidTr="00697E45">
        <w:trPr>
          <w:trHeight w:val="991"/>
        </w:trPr>
        <w:tc>
          <w:tcPr>
            <w:tcW w:w="2295" w:type="dxa"/>
            <w:tcMar>
              <w:top w:w="284" w:type="dxa"/>
              <w:bottom w:w="284" w:type="dxa"/>
            </w:tcMar>
          </w:tcPr>
          <w:p w:rsidR="00382643" w:rsidRPr="00382643" w:rsidRDefault="00382643" w:rsidP="0022216A">
            <w:pPr>
              <w:rPr>
                <w:rFonts w:cs="Arial"/>
                <w:b/>
                <w:bCs/>
                <w:szCs w:val="28"/>
              </w:rPr>
            </w:pPr>
            <w:r>
              <w:rPr>
                <w:rFonts w:cs="Arial"/>
                <w:b/>
                <w:bCs/>
                <w:szCs w:val="28"/>
              </w:rPr>
              <w:t>Arbejdsopgaver</w:t>
            </w:r>
          </w:p>
          <w:p w:rsidR="00382643" w:rsidRDefault="00382643" w:rsidP="0022216A">
            <w:pPr>
              <w:rPr>
                <w:rFonts w:cs="Arial"/>
                <w:b/>
                <w:bCs/>
                <w:sz w:val="28"/>
                <w:szCs w:val="28"/>
              </w:rPr>
            </w:pPr>
          </w:p>
          <w:p w:rsidR="00AB2E81" w:rsidRDefault="00AB2E81" w:rsidP="0022216A">
            <w:pPr>
              <w:rPr>
                <w:rFonts w:cs="Arial"/>
                <w:b/>
                <w:bCs/>
                <w:sz w:val="28"/>
                <w:szCs w:val="28"/>
              </w:rPr>
            </w:pPr>
          </w:p>
          <w:p w:rsidR="00AB2E81" w:rsidRDefault="00AB2E81" w:rsidP="0022216A">
            <w:pPr>
              <w:rPr>
                <w:rFonts w:cs="Arial"/>
                <w:b/>
                <w:bCs/>
                <w:sz w:val="28"/>
                <w:szCs w:val="28"/>
              </w:rPr>
            </w:pPr>
          </w:p>
          <w:p w:rsidR="00AB2E81" w:rsidRPr="008D70F1" w:rsidRDefault="00AB2E81" w:rsidP="0022216A">
            <w:pPr>
              <w:rPr>
                <w:rFonts w:cs="Arial"/>
                <w:b/>
                <w:bCs/>
                <w:sz w:val="28"/>
                <w:szCs w:val="28"/>
              </w:rPr>
            </w:pPr>
          </w:p>
        </w:tc>
        <w:tc>
          <w:tcPr>
            <w:tcW w:w="7650" w:type="dxa"/>
            <w:tcMar>
              <w:top w:w="284" w:type="dxa"/>
              <w:bottom w:w="284" w:type="dxa"/>
            </w:tcMar>
          </w:tcPr>
          <w:p w:rsidR="00795E91" w:rsidRDefault="00D30181" w:rsidP="00795E91">
            <w:pPr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Ansøgning/i</w:t>
            </w:r>
            <w:r w:rsidR="00795E91" w:rsidRPr="00F2687D">
              <w:rPr>
                <w:rFonts w:cs="Arial"/>
                <w:bCs/>
                <w:szCs w:val="22"/>
              </w:rPr>
              <w:t>ndberetning til fonden</w:t>
            </w:r>
            <w:r w:rsidR="00F2687D">
              <w:rPr>
                <w:rFonts w:cs="Arial"/>
                <w:bCs/>
                <w:szCs w:val="22"/>
              </w:rPr>
              <w:t xml:space="preserve"> via </w:t>
            </w:r>
            <w:hyperlink r:id="rId9" w:history="1">
              <w:r w:rsidR="00F2687D" w:rsidRPr="006E37E9">
                <w:rPr>
                  <w:rStyle w:val="Hyperlink"/>
                  <w:rFonts w:cs="Arial"/>
                  <w:bCs/>
                  <w:szCs w:val="22"/>
                </w:rPr>
                <w:t>www.bsf.dk</w:t>
              </w:r>
            </w:hyperlink>
          </w:p>
          <w:p w:rsidR="00B72ECB" w:rsidRPr="00C9593B" w:rsidRDefault="00F2687D" w:rsidP="00AB2E81">
            <w:pPr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 xml:space="preserve">Indberette skema A, B og C via </w:t>
            </w:r>
            <w:r w:rsidRPr="00795E91">
              <w:rPr>
                <w:rFonts w:cs="Arial"/>
                <w:bCs/>
                <w:szCs w:val="22"/>
              </w:rPr>
              <w:t>BOSSINF Renovering</w:t>
            </w:r>
            <w:r>
              <w:rPr>
                <w:rFonts w:cs="Arial"/>
                <w:bCs/>
                <w:szCs w:val="22"/>
              </w:rPr>
              <w:t>.</w:t>
            </w:r>
          </w:p>
        </w:tc>
      </w:tr>
      <w:tr w:rsidR="00382643" w:rsidTr="00697E45">
        <w:trPr>
          <w:trHeight w:val="12180"/>
        </w:trPr>
        <w:tc>
          <w:tcPr>
            <w:tcW w:w="2295" w:type="dxa"/>
            <w:tcMar>
              <w:top w:w="284" w:type="dxa"/>
              <w:bottom w:w="284" w:type="dxa"/>
            </w:tcMar>
          </w:tcPr>
          <w:p w:rsidR="00382643" w:rsidRPr="00B72ECB" w:rsidRDefault="00382643" w:rsidP="00E30438">
            <w:pPr>
              <w:rPr>
                <w:rFonts w:cs="Arial"/>
                <w:b/>
                <w:bCs/>
                <w:szCs w:val="28"/>
              </w:rPr>
            </w:pPr>
            <w:r>
              <w:rPr>
                <w:rFonts w:cs="Arial"/>
                <w:b/>
                <w:bCs/>
                <w:szCs w:val="28"/>
              </w:rPr>
              <w:lastRenderedPageBreak/>
              <w:t>Procedurer</w:t>
            </w:r>
            <w:r w:rsidR="000C7C65">
              <w:rPr>
                <w:rFonts w:cs="Arial"/>
                <w:b/>
                <w:bCs/>
                <w:szCs w:val="28"/>
              </w:rPr>
              <w:t xml:space="preserve"> </w:t>
            </w:r>
          </w:p>
        </w:tc>
        <w:tc>
          <w:tcPr>
            <w:tcW w:w="7650" w:type="dxa"/>
            <w:tcMar>
              <w:top w:w="284" w:type="dxa"/>
              <w:bottom w:w="284" w:type="dxa"/>
            </w:tcMar>
          </w:tcPr>
          <w:p w:rsidR="00F2687D" w:rsidRDefault="00F2687D" w:rsidP="00F2687D">
            <w:pPr>
              <w:rPr>
                <w:rFonts w:cs="Arial"/>
                <w:bCs/>
                <w:szCs w:val="22"/>
              </w:rPr>
            </w:pPr>
            <w:r w:rsidRPr="00795E91">
              <w:rPr>
                <w:rFonts w:cs="Arial"/>
                <w:bCs/>
                <w:szCs w:val="22"/>
              </w:rPr>
              <w:t>Udfyld ansøgningsskemaet for frivillige arbejder eller indberetnin</w:t>
            </w:r>
            <w:r>
              <w:rPr>
                <w:rFonts w:cs="Arial"/>
                <w:bCs/>
                <w:szCs w:val="22"/>
              </w:rPr>
              <w:t xml:space="preserve">gsskemaet for trækningsretsager. </w:t>
            </w:r>
          </w:p>
          <w:p w:rsidR="00F2687D" w:rsidRPr="00795E91" w:rsidRDefault="00F2687D" w:rsidP="00F2687D">
            <w:pPr>
              <w:rPr>
                <w:rFonts w:cs="Arial"/>
                <w:bCs/>
                <w:szCs w:val="22"/>
              </w:rPr>
            </w:pPr>
          </w:p>
          <w:p w:rsidR="00F2687D" w:rsidRDefault="00F2687D" w:rsidP="00F2687D">
            <w:pPr>
              <w:rPr>
                <w:rFonts w:cs="Arial"/>
                <w:bCs/>
                <w:szCs w:val="22"/>
              </w:rPr>
            </w:pPr>
            <w:r w:rsidRPr="00795E91">
              <w:rPr>
                <w:rFonts w:cs="Arial"/>
                <w:bCs/>
                <w:szCs w:val="22"/>
              </w:rPr>
              <w:t>Ansøgning skal ske, før renoveringen påbegyndes.</w:t>
            </w:r>
            <w:r>
              <w:rPr>
                <w:rFonts w:cs="Arial"/>
                <w:bCs/>
                <w:szCs w:val="22"/>
              </w:rPr>
              <w:t xml:space="preserve"> </w:t>
            </w:r>
            <w:r w:rsidRPr="00795E91">
              <w:rPr>
                <w:rFonts w:cs="Arial"/>
                <w:bCs/>
                <w:szCs w:val="22"/>
              </w:rPr>
              <w:t>Ved påbegyndelse fo</w:t>
            </w:r>
            <w:r w:rsidRPr="00795E91">
              <w:rPr>
                <w:rFonts w:cs="Arial"/>
                <w:bCs/>
                <w:szCs w:val="22"/>
              </w:rPr>
              <w:t>r</w:t>
            </w:r>
            <w:r w:rsidRPr="00795E91">
              <w:rPr>
                <w:rFonts w:cs="Arial"/>
                <w:bCs/>
                <w:szCs w:val="22"/>
              </w:rPr>
              <w:t>stås det tidspunkt, hvor renoveringsarbejderne fysisk iværksættes, f.eks. ved at byggepladsen etableres.</w:t>
            </w:r>
          </w:p>
          <w:p w:rsidR="00F2687D" w:rsidRPr="00795E91" w:rsidRDefault="00F2687D" w:rsidP="00F2687D">
            <w:pPr>
              <w:rPr>
                <w:rFonts w:cs="Arial"/>
                <w:bCs/>
                <w:szCs w:val="22"/>
              </w:rPr>
            </w:pPr>
          </w:p>
          <w:p w:rsidR="00F2687D" w:rsidRDefault="00F2687D" w:rsidP="00F2687D">
            <w:pPr>
              <w:rPr>
                <w:rFonts w:cs="Arial"/>
                <w:bCs/>
                <w:szCs w:val="22"/>
              </w:rPr>
            </w:pPr>
            <w:r w:rsidRPr="00795E91">
              <w:rPr>
                <w:rFonts w:cs="Arial"/>
                <w:bCs/>
                <w:szCs w:val="22"/>
              </w:rPr>
              <w:t>Ansøgningen indsendes via fondens hje</w:t>
            </w:r>
            <w:r w:rsidR="009E6850">
              <w:rPr>
                <w:rFonts w:cs="Arial"/>
                <w:bCs/>
                <w:szCs w:val="22"/>
              </w:rPr>
              <w:t>mmeside, hvorefter den vurderes</w:t>
            </w:r>
            <w:r w:rsidRPr="00795E91">
              <w:rPr>
                <w:rFonts w:cs="Arial"/>
                <w:bCs/>
                <w:szCs w:val="22"/>
              </w:rPr>
              <w:t xml:space="preserve"> for at afklare</w:t>
            </w:r>
            <w:r w:rsidR="009E6850">
              <w:rPr>
                <w:rFonts w:cs="Arial"/>
                <w:bCs/>
                <w:szCs w:val="22"/>
              </w:rPr>
              <w:t>,</w:t>
            </w:r>
            <w:r w:rsidRPr="00795E91">
              <w:rPr>
                <w:rFonts w:cs="Arial"/>
                <w:bCs/>
                <w:szCs w:val="22"/>
              </w:rPr>
              <w:t xml:space="preserve"> om arbejderne er omfattet.</w:t>
            </w:r>
          </w:p>
          <w:p w:rsidR="00F2687D" w:rsidRPr="00795E91" w:rsidRDefault="00F2687D" w:rsidP="00F2687D">
            <w:pPr>
              <w:rPr>
                <w:rFonts w:cs="Arial"/>
                <w:bCs/>
                <w:szCs w:val="22"/>
              </w:rPr>
            </w:pPr>
          </w:p>
          <w:p w:rsidR="00F2687D" w:rsidRPr="00795E91" w:rsidRDefault="00F2687D" w:rsidP="00F2687D">
            <w:pPr>
              <w:rPr>
                <w:rFonts w:cs="Arial"/>
                <w:bCs/>
                <w:szCs w:val="22"/>
              </w:rPr>
            </w:pPr>
            <w:r w:rsidRPr="00795E91">
              <w:rPr>
                <w:rFonts w:cs="Arial"/>
                <w:bCs/>
                <w:szCs w:val="22"/>
              </w:rPr>
              <w:t>Ansøger modtager skriftlig besked om godkendelse/afvisning af ansøgni</w:t>
            </w:r>
            <w:r w:rsidRPr="00795E91">
              <w:rPr>
                <w:rFonts w:cs="Arial"/>
                <w:bCs/>
                <w:szCs w:val="22"/>
              </w:rPr>
              <w:t>n</w:t>
            </w:r>
            <w:r w:rsidRPr="00795E91">
              <w:rPr>
                <w:rFonts w:cs="Arial"/>
                <w:bCs/>
                <w:szCs w:val="22"/>
              </w:rPr>
              <w:t>gen/indberetningen via mail i løbet af 14 arbejdsdage.</w:t>
            </w:r>
          </w:p>
          <w:p w:rsidR="00F2687D" w:rsidRDefault="00F2687D" w:rsidP="00F2687D">
            <w:pPr>
              <w:rPr>
                <w:rFonts w:cs="Arial"/>
                <w:bCs/>
                <w:szCs w:val="22"/>
              </w:rPr>
            </w:pPr>
          </w:p>
          <w:p w:rsidR="00F2687D" w:rsidRPr="00795E91" w:rsidRDefault="00F2687D" w:rsidP="00F2687D">
            <w:pPr>
              <w:rPr>
                <w:rFonts w:cs="Arial"/>
                <w:bCs/>
                <w:szCs w:val="22"/>
              </w:rPr>
            </w:pPr>
            <w:r w:rsidRPr="00795E91">
              <w:rPr>
                <w:rFonts w:cs="Arial"/>
                <w:bCs/>
                <w:szCs w:val="22"/>
              </w:rPr>
              <w:t>Efter godkendelse af ansøgningen:</w:t>
            </w:r>
          </w:p>
          <w:p w:rsidR="00F2687D" w:rsidRDefault="00F2687D" w:rsidP="00F2687D">
            <w:pPr>
              <w:rPr>
                <w:rFonts w:cs="Arial"/>
                <w:bCs/>
                <w:szCs w:val="22"/>
              </w:rPr>
            </w:pPr>
          </w:p>
          <w:p w:rsidR="00F2687D" w:rsidRDefault="00F2687D" w:rsidP="00F2687D">
            <w:pPr>
              <w:rPr>
                <w:rFonts w:cs="Arial"/>
                <w:bCs/>
                <w:szCs w:val="22"/>
              </w:rPr>
            </w:pPr>
            <w:r w:rsidRPr="00795E91">
              <w:rPr>
                <w:rFonts w:cs="Arial"/>
                <w:bCs/>
                <w:szCs w:val="22"/>
              </w:rPr>
              <w:t>Byggeskadefonden overfører stamoplysninger m.v. fra bygningsejerens ansøgning/indberetning til BOSSINF Renovering, hvorefter Skema A opre</w:t>
            </w:r>
            <w:r w:rsidRPr="00795E91">
              <w:rPr>
                <w:rFonts w:cs="Arial"/>
                <w:bCs/>
                <w:szCs w:val="22"/>
              </w:rPr>
              <w:t>t</w:t>
            </w:r>
            <w:r w:rsidRPr="00795E91">
              <w:rPr>
                <w:rFonts w:cs="Arial"/>
                <w:bCs/>
                <w:szCs w:val="22"/>
              </w:rPr>
              <w:t>tes med disse oplysninger.</w:t>
            </w:r>
          </w:p>
          <w:p w:rsidR="00F2687D" w:rsidRPr="00795E91" w:rsidRDefault="00F2687D" w:rsidP="00F2687D">
            <w:pPr>
              <w:rPr>
                <w:rFonts w:cs="Arial"/>
                <w:bCs/>
                <w:szCs w:val="22"/>
              </w:rPr>
            </w:pPr>
          </w:p>
          <w:p w:rsidR="00F2687D" w:rsidRDefault="00F2687D" w:rsidP="00F2687D">
            <w:pPr>
              <w:rPr>
                <w:rFonts w:cs="Arial"/>
                <w:bCs/>
                <w:szCs w:val="22"/>
              </w:rPr>
            </w:pPr>
            <w:r w:rsidRPr="00795E91">
              <w:rPr>
                <w:rFonts w:cs="Arial"/>
                <w:bCs/>
                <w:szCs w:val="22"/>
              </w:rPr>
              <w:t>Bygningsejeren skal herefter indberette følgende oplysninger til BOSSINF Renovering:</w:t>
            </w:r>
          </w:p>
          <w:p w:rsidR="00F2687D" w:rsidRPr="00795E91" w:rsidRDefault="00F2687D" w:rsidP="00F2687D">
            <w:pPr>
              <w:rPr>
                <w:rFonts w:cs="Arial"/>
                <w:bCs/>
                <w:szCs w:val="22"/>
              </w:rPr>
            </w:pPr>
          </w:p>
          <w:p w:rsidR="00F2687D" w:rsidRDefault="00F2687D" w:rsidP="00F2687D">
            <w:pPr>
              <w:pStyle w:val="Listeafsnit"/>
              <w:numPr>
                <w:ilvl w:val="0"/>
                <w:numId w:val="16"/>
              </w:numPr>
              <w:rPr>
                <w:rFonts w:cs="Arial"/>
                <w:bCs/>
                <w:szCs w:val="22"/>
              </w:rPr>
            </w:pPr>
            <w:r w:rsidRPr="00795E91">
              <w:rPr>
                <w:rFonts w:cs="Arial"/>
                <w:bCs/>
                <w:szCs w:val="22"/>
              </w:rPr>
              <w:t>Skema A når fonden meddeler, at det er oprettet</w:t>
            </w:r>
            <w:r>
              <w:rPr>
                <w:rFonts w:cs="Arial"/>
                <w:bCs/>
                <w:szCs w:val="22"/>
              </w:rPr>
              <w:t>.</w:t>
            </w:r>
          </w:p>
          <w:p w:rsidR="00F2687D" w:rsidRDefault="00F2687D" w:rsidP="00F2687D">
            <w:pPr>
              <w:pStyle w:val="Listeafsnit"/>
              <w:numPr>
                <w:ilvl w:val="0"/>
                <w:numId w:val="16"/>
              </w:numPr>
              <w:rPr>
                <w:rFonts w:cs="Arial"/>
                <w:bCs/>
                <w:szCs w:val="22"/>
              </w:rPr>
            </w:pPr>
            <w:r w:rsidRPr="00795E91">
              <w:rPr>
                <w:rFonts w:cs="Arial"/>
                <w:bCs/>
                <w:szCs w:val="22"/>
              </w:rPr>
              <w:t>Skema B når eller hvis lici</w:t>
            </w:r>
            <w:r>
              <w:rPr>
                <w:rFonts w:cs="Arial"/>
                <w:bCs/>
                <w:szCs w:val="22"/>
              </w:rPr>
              <w:t xml:space="preserve">tationsresultatet foreligger/er </w:t>
            </w:r>
            <w:r w:rsidRPr="00795E91">
              <w:rPr>
                <w:rFonts w:cs="Arial"/>
                <w:bCs/>
                <w:szCs w:val="22"/>
              </w:rPr>
              <w:t>godken</w:t>
            </w:r>
            <w:r>
              <w:rPr>
                <w:rFonts w:cs="Arial"/>
                <w:bCs/>
                <w:szCs w:val="22"/>
              </w:rPr>
              <w:t>dt.</w:t>
            </w:r>
          </w:p>
          <w:p w:rsidR="00F2687D" w:rsidRDefault="00F2687D" w:rsidP="00F2687D">
            <w:pPr>
              <w:pStyle w:val="Listeafsnit"/>
              <w:numPr>
                <w:ilvl w:val="0"/>
                <w:numId w:val="16"/>
              </w:numPr>
              <w:rPr>
                <w:rFonts w:cs="Arial"/>
                <w:bCs/>
                <w:szCs w:val="22"/>
              </w:rPr>
            </w:pPr>
            <w:r w:rsidRPr="00795E91">
              <w:rPr>
                <w:rFonts w:cs="Arial"/>
                <w:bCs/>
                <w:szCs w:val="22"/>
              </w:rPr>
              <w:t>Faktiske påbegyndelses- og afleveringsdatoer når entreprenørerne har afleveret renoveringsarbejderne</w:t>
            </w:r>
            <w:r>
              <w:rPr>
                <w:rFonts w:cs="Arial"/>
                <w:bCs/>
                <w:szCs w:val="22"/>
              </w:rPr>
              <w:t>.</w:t>
            </w:r>
          </w:p>
          <w:p w:rsidR="00F2687D" w:rsidRPr="00795E91" w:rsidRDefault="00F2687D" w:rsidP="00F2687D">
            <w:pPr>
              <w:pStyle w:val="Listeafsnit"/>
              <w:numPr>
                <w:ilvl w:val="0"/>
                <w:numId w:val="16"/>
              </w:numPr>
              <w:rPr>
                <w:rFonts w:cs="Arial"/>
                <w:bCs/>
                <w:szCs w:val="22"/>
              </w:rPr>
            </w:pPr>
            <w:r w:rsidRPr="00795E91">
              <w:rPr>
                <w:rFonts w:cs="Arial"/>
                <w:bCs/>
                <w:szCs w:val="22"/>
              </w:rPr>
              <w:t>Skema C når byggeregnskabet er godkendt</w:t>
            </w:r>
            <w:r>
              <w:rPr>
                <w:rFonts w:cs="Arial"/>
                <w:bCs/>
                <w:szCs w:val="22"/>
              </w:rPr>
              <w:t>.</w:t>
            </w:r>
          </w:p>
          <w:p w:rsidR="00F2687D" w:rsidRDefault="00F2687D" w:rsidP="00F2687D">
            <w:pPr>
              <w:rPr>
                <w:rFonts w:cs="Arial"/>
                <w:bCs/>
                <w:szCs w:val="22"/>
              </w:rPr>
            </w:pPr>
          </w:p>
          <w:p w:rsidR="00AB2E81" w:rsidRDefault="00F2687D" w:rsidP="00F2687D">
            <w:pPr>
              <w:rPr>
                <w:rFonts w:cs="Arial"/>
                <w:bCs/>
                <w:szCs w:val="22"/>
              </w:rPr>
            </w:pPr>
            <w:r w:rsidRPr="00795E91">
              <w:rPr>
                <w:rFonts w:cs="Arial"/>
                <w:bCs/>
                <w:szCs w:val="22"/>
              </w:rPr>
              <w:t>Byggeskadefonden godkender hhv. Skema A, B og C</w:t>
            </w:r>
            <w:r>
              <w:rPr>
                <w:rFonts w:cs="Arial"/>
                <w:bCs/>
                <w:szCs w:val="22"/>
              </w:rPr>
              <w:t xml:space="preserve">. </w:t>
            </w:r>
            <w:r w:rsidRPr="00795E91">
              <w:rPr>
                <w:rFonts w:cs="Arial"/>
                <w:bCs/>
                <w:szCs w:val="22"/>
              </w:rPr>
              <w:t>Ved Skema B bere</w:t>
            </w:r>
            <w:r w:rsidRPr="00795E91">
              <w:rPr>
                <w:rFonts w:cs="Arial"/>
                <w:bCs/>
                <w:szCs w:val="22"/>
              </w:rPr>
              <w:t>g</w:t>
            </w:r>
            <w:r w:rsidRPr="00795E91">
              <w:rPr>
                <w:rFonts w:cs="Arial"/>
                <w:bCs/>
                <w:szCs w:val="22"/>
              </w:rPr>
              <w:t xml:space="preserve">ner </w:t>
            </w:r>
            <w:r>
              <w:rPr>
                <w:rFonts w:cs="Arial"/>
                <w:bCs/>
                <w:szCs w:val="22"/>
              </w:rPr>
              <w:t xml:space="preserve">byggeskadefonden </w:t>
            </w:r>
            <w:r w:rsidRPr="00795E91">
              <w:rPr>
                <w:rFonts w:cs="Arial"/>
                <w:bCs/>
                <w:szCs w:val="22"/>
              </w:rPr>
              <w:t>et foreløbigt bidrag på grundlag af anskaffelse</w:t>
            </w:r>
            <w:r w:rsidRPr="00795E91">
              <w:rPr>
                <w:rFonts w:cs="Arial"/>
                <w:bCs/>
                <w:szCs w:val="22"/>
              </w:rPr>
              <w:t>s</w:t>
            </w:r>
            <w:r w:rsidRPr="00795E91">
              <w:rPr>
                <w:rFonts w:cs="Arial"/>
                <w:bCs/>
                <w:szCs w:val="22"/>
              </w:rPr>
              <w:t>summen heri.</w:t>
            </w:r>
            <w:r w:rsidR="00AB2E81">
              <w:rPr>
                <w:rFonts w:cs="Arial"/>
                <w:bCs/>
                <w:szCs w:val="22"/>
              </w:rPr>
              <w:t xml:space="preserve"> </w:t>
            </w:r>
            <w:r w:rsidRPr="00795E91">
              <w:rPr>
                <w:rFonts w:cs="Arial"/>
                <w:bCs/>
                <w:szCs w:val="22"/>
              </w:rPr>
              <w:t>Bygningsejeren modtager herefter opkrævning af foreløbigt bidrag - så vidt muligt 3-4 uger før den forventede afleveringsdag.</w:t>
            </w:r>
          </w:p>
          <w:p w:rsidR="00AB2E81" w:rsidRDefault="00AB2E81" w:rsidP="00F2687D">
            <w:pPr>
              <w:rPr>
                <w:rFonts w:cs="Arial"/>
                <w:bCs/>
                <w:szCs w:val="22"/>
              </w:rPr>
            </w:pPr>
          </w:p>
          <w:p w:rsidR="00F2687D" w:rsidRPr="00795E91" w:rsidRDefault="00F2687D" w:rsidP="00F2687D">
            <w:pPr>
              <w:rPr>
                <w:rFonts w:cs="Arial"/>
                <w:bCs/>
                <w:szCs w:val="22"/>
              </w:rPr>
            </w:pPr>
            <w:r w:rsidRPr="00795E91">
              <w:rPr>
                <w:rFonts w:cs="Arial"/>
                <w:bCs/>
                <w:szCs w:val="22"/>
              </w:rPr>
              <w:t xml:space="preserve">Ved Skema C beregner </w:t>
            </w:r>
            <w:r>
              <w:rPr>
                <w:rFonts w:cs="Arial"/>
                <w:bCs/>
                <w:szCs w:val="22"/>
              </w:rPr>
              <w:t xml:space="preserve">byggeskadefonden </w:t>
            </w:r>
            <w:r w:rsidRPr="00795E91">
              <w:rPr>
                <w:rFonts w:cs="Arial"/>
                <w:bCs/>
                <w:szCs w:val="22"/>
              </w:rPr>
              <w:t>det endelige bidrag på grundlag af det endelige byggeregnskab, der er indberettet til BOSSINF Renovering.</w:t>
            </w:r>
          </w:p>
          <w:p w:rsidR="00AB2E81" w:rsidRDefault="00AB2E81" w:rsidP="00F2687D">
            <w:pPr>
              <w:rPr>
                <w:rFonts w:cs="Arial"/>
                <w:bCs/>
                <w:szCs w:val="22"/>
              </w:rPr>
            </w:pPr>
          </w:p>
          <w:p w:rsidR="00382643" w:rsidRPr="00795E91" w:rsidRDefault="00F2687D" w:rsidP="00F2687D">
            <w:pPr>
              <w:rPr>
                <w:rFonts w:cs="Arial"/>
                <w:bCs/>
                <w:szCs w:val="22"/>
              </w:rPr>
            </w:pPr>
            <w:r w:rsidRPr="00795E91">
              <w:rPr>
                <w:rFonts w:cs="Arial"/>
                <w:bCs/>
                <w:szCs w:val="22"/>
              </w:rPr>
              <w:t>Bygningsejeren modtager snarest herefter opkrævning af tillægsbidrag eller udbetaling af overskydende bidrag.</w:t>
            </w:r>
          </w:p>
        </w:tc>
      </w:tr>
    </w:tbl>
    <w:p w:rsidR="00C9593B" w:rsidRDefault="00C9593B">
      <w:pPr>
        <w:pStyle w:val="Overskrift1"/>
      </w:pPr>
    </w:p>
    <w:sectPr w:rsidR="00C9593B" w:rsidSect="00B72ECB">
      <w:headerReference w:type="default" r:id="rId10"/>
      <w:pgSz w:w="11906" w:h="16838"/>
      <w:pgMar w:top="1985" w:right="2366" w:bottom="1134" w:left="1191" w:header="737" w:footer="454" w:gutter="0"/>
      <w:paperSrc w:first="15" w:other="15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FA3" w:rsidRDefault="00BD1FA3">
      <w:r>
        <w:separator/>
      </w:r>
    </w:p>
  </w:endnote>
  <w:endnote w:type="continuationSeparator" w:id="0">
    <w:p w:rsidR="00BD1FA3" w:rsidRDefault="00BD1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FA3" w:rsidRDefault="00BD1FA3">
      <w:r>
        <w:separator/>
      </w:r>
    </w:p>
  </w:footnote>
  <w:footnote w:type="continuationSeparator" w:id="0">
    <w:p w:rsidR="00BD1FA3" w:rsidRDefault="00BD1F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1FA3" w:rsidRDefault="00BD1FA3" w:rsidP="00FF35C9">
    <w:pPr>
      <w:pStyle w:val="Sidehoved"/>
      <w:ind w:right="69"/>
    </w:pPr>
    <w:r>
      <w:rPr>
        <w:noProof/>
      </w:rPr>
      <w:drawing>
        <wp:anchor distT="0" distB="0" distL="114300" distR="114300" simplePos="0" relativeHeight="251657728" behindDoc="1" locked="0" layoutInCell="1" allowOverlap="1" wp14:anchorId="5266044D" wp14:editId="2EBFD005">
          <wp:simplePos x="0" y="0"/>
          <wp:positionH relativeFrom="column">
            <wp:posOffset>5600700</wp:posOffset>
          </wp:positionH>
          <wp:positionV relativeFrom="paragraph">
            <wp:posOffset>-80010</wp:posOffset>
          </wp:positionV>
          <wp:extent cx="547370" cy="547370"/>
          <wp:effectExtent l="0" t="0" r="5080" b="5080"/>
          <wp:wrapTight wrapText="bothSides">
            <wp:wrapPolygon edited="0">
              <wp:start x="0" y="0"/>
              <wp:lineTo x="0" y="21049"/>
              <wp:lineTo x="21049" y="21049"/>
              <wp:lineTo x="21049" y="0"/>
              <wp:lineTo x="0" y="0"/>
            </wp:wrapPolygon>
          </wp:wrapTight>
          <wp:docPr id="4" name="Billede 4" descr="3B logo-100-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3B logo-100-5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370" cy="547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704" behindDoc="1" locked="0" layoutInCell="1" allowOverlap="1" wp14:anchorId="0F9C25B0" wp14:editId="745E8A8E">
          <wp:simplePos x="0" y="0"/>
          <wp:positionH relativeFrom="column">
            <wp:posOffset>0</wp:posOffset>
          </wp:positionH>
          <wp:positionV relativeFrom="paragraph">
            <wp:posOffset>221615</wp:posOffset>
          </wp:positionV>
          <wp:extent cx="1800225" cy="133350"/>
          <wp:effectExtent l="0" t="0" r="9525" b="0"/>
          <wp:wrapTight wrapText="bothSides">
            <wp:wrapPolygon edited="0">
              <wp:start x="0" y="0"/>
              <wp:lineTo x="0" y="18514"/>
              <wp:lineTo x="21486" y="18514"/>
              <wp:lineTo x="21486" y="0"/>
              <wp:lineTo x="0" y="0"/>
            </wp:wrapPolygon>
          </wp:wrapTight>
          <wp:docPr id="2" name="Billede 2" descr="3B logotype-s-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3B logotype-s-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133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97BC6"/>
    <w:multiLevelType w:val="multilevel"/>
    <w:tmpl w:val="6428D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6910D1"/>
    <w:multiLevelType w:val="hybridMultilevel"/>
    <w:tmpl w:val="ABDA74F4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797F98"/>
    <w:multiLevelType w:val="hybridMultilevel"/>
    <w:tmpl w:val="78748418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A31691"/>
    <w:multiLevelType w:val="hybridMultilevel"/>
    <w:tmpl w:val="D4A458C6"/>
    <w:lvl w:ilvl="0" w:tplc="536E1BD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2BF4DB7"/>
    <w:multiLevelType w:val="hybridMultilevel"/>
    <w:tmpl w:val="4AC01B22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93264A"/>
    <w:multiLevelType w:val="hybridMultilevel"/>
    <w:tmpl w:val="88A6E06E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A27576"/>
    <w:multiLevelType w:val="hybridMultilevel"/>
    <w:tmpl w:val="6ECABD96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302DC3"/>
    <w:multiLevelType w:val="hybridMultilevel"/>
    <w:tmpl w:val="A760AB18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142D9F"/>
    <w:multiLevelType w:val="hybridMultilevel"/>
    <w:tmpl w:val="B9580B9E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B46CBE"/>
    <w:multiLevelType w:val="hybridMultilevel"/>
    <w:tmpl w:val="0B4C9EE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4E65C6"/>
    <w:multiLevelType w:val="hybridMultilevel"/>
    <w:tmpl w:val="549686BC"/>
    <w:lvl w:ilvl="0" w:tplc="536E1BD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3DF04FE"/>
    <w:multiLevelType w:val="hybridMultilevel"/>
    <w:tmpl w:val="A760AB18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1E0140"/>
    <w:multiLevelType w:val="hybridMultilevel"/>
    <w:tmpl w:val="66B6C8F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4644FF"/>
    <w:multiLevelType w:val="hybridMultilevel"/>
    <w:tmpl w:val="740ED696"/>
    <w:lvl w:ilvl="0" w:tplc="040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6A6E9F"/>
    <w:multiLevelType w:val="hybridMultilevel"/>
    <w:tmpl w:val="0BE24DA2"/>
    <w:lvl w:ilvl="0" w:tplc="32B6C32C">
      <w:start w:val="1"/>
      <w:numFmt w:val="decimal"/>
      <w:lvlText w:val="%1."/>
      <w:lvlJc w:val="left"/>
      <w:pPr>
        <w:ind w:left="159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2310" w:hanging="360"/>
      </w:pPr>
    </w:lvl>
    <w:lvl w:ilvl="2" w:tplc="0406001B" w:tentative="1">
      <w:start w:val="1"/>
      <w:numFmt w:val="lowerRoman"/>
      <w:lvlText w:val="%3."/>
      <w:lvlJc w:val="right"/>
      <w:pPr>
        <w:ind w:left="3030" w:hanging="180"/>
      </w:pPr>
    </w:lvl>
    <w:lvl w:ilvl="3" w:tplc="0406000F" w:tentative="1">
      <w:start w:val="1"/>
      <w:numFmt w:val="decimal"/>
      <w:lvlText w:val="%4."/>
      <w:lvlJc w:val="left"/>
      <w:pPr>
        <w:ind w:left="3750" w:hanging="360"/>
      </w:pPr>
    </w:lvl>
    <w:lvl w:ilvl="4" w:tplc="04060019" w:tentative="1">
      <w:start w:val="1"/>
      <w:numFmt w:val="lowerLetter"/>
      <w:lvlText w:val="%5."/>
      <w:lvlJc w:val="left"/>
      <w:pPr>
        <w:ind w:left="4470" w:hanging="360"/>
      </w:pPr>
    </w:lvl>
    <w:lvl w:ilvl="5" w:tplc="0406001B" w:tentative="1">
      <w:start w:val="1"/>
      <w:numFmt w:val="lowerRoman"/>
      <w:lvlText w:val="%6."/>
      <w:lvlJc w:val="right"/>
      <w:pPr>
        <w:ind w:left="5190" w:hanging="180"/>
      </w:pPr>
    </w:lvl>
    <w:lvl w:ilvl="6" w:tplc="0406000F" w:tentative="1">
      <w:start w:val="1"/>
      <w:numFmt w:val="decimal"/>
      <w:lvlText w:val="%7."/>
      <w:lvlJc w:val="left"/>
      <w:pPr>
        <w:ind w:left="5910" w:hanging="360"/>
      </w:pPr>
    </w:lvl>
    <w:lvl w:ilvl="7" w:tplc="04060019" w:tentative="1">
      <w:start w:val="1"/>
      <w:numFmt w:val="lowerLetter"/>
      <w:lvlText w:val="%8."/>
      <w:lvlJc w:val="left"/>
      <w:pPr>
        <w:ind w:left="6630" w:hanging="360"/>
      </w:pPr>
    </w:lvl>
    <w:lvl w:ilvl="8" w:tplc="0406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5">
    <w:nsid w:val="7BB64D9D"/>
    <w:multiLevelType w:val="hybridMultilevel"/>
    <w:tmpl w:val="8418159C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9"/>
  </w:num>
  <w:num w:numId="4">
    <w:abstractNumId w:val="2"/>
  </w:num>
  <w:num w:numId="5">
    <w:abstractNumId w:val="5"/>
  </w:num>
  <w:num w:numId="6">
    <w:abstractNumId w:val="13"/>
  </w:num>
  <w:num w:numId="7">
    <w:abstractNumId w:val="12"/>
  </w:num>
  <w:num w:numId="8">
    <w:abstractNumId w:val="15"/>
  </w:num>
  <w:num w:numId="9">
    <w:abstractNumId w:val="14"/>
  </w:num>
  <w:num w:numId="10">
    <w:abstractNumId w:val="7"/>
  </w:num>
  <w:num w:numId="11">
    <w:abstractNumId w:val="11"/>
  </w:num>
  <w:num w:numId="12">
    <w:abstractNumId w:val="8"/>
  </w:num>
  <w:num w:numId="13">
    <w:abstractNumId w:val="4"/>
  </w:num>
  <w:num w:numId="14">
    <w:abstractNumId w:val="6"/>
  </w:num>
  <w:num w:numId="15">
    <w:abstractNumId w:val="0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autoHyphenation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398"/>
    <w:rsid w:val="000012DC"/>
    <w:rsid w:val="00016D8F"/>
    <w:rsid w:val="00052613"/>
    <w:rsid w:val="00054CB0"/>
    <w:rsid w:val="0005683D"/>
    <w:rsid w:val="00073205"/>
    <w:rsid w:val="00074AF4"/>
    <w:rsid w:val="000C7C65"/>
    <w:rsid w:val="000F63DB"/>
    <w:rsid w:val="001450F8"/>
    <w:rsid w:val="0015683F"/>
    <w:rsid w:val="0016180C"/>
    <w:rsid w:val="001963AF"/>
    <w:rsid w:val="001A0033"/>
    <w:rsid w:val="001D4760"/>
    <w:rsid w:val="001E3688"/>
    <w:rsid w:val="00202EA3"/>
    <w:rsid w:val="00212412"/>
    <w:rsid w:val="0022216A"/>
    <w:rsid w:val="0025017A"/>
    <w:rsid w:val="00264740"/>
    <w:rsid w:val="00266F92"/>
    <w:rsid w:val="003016C3"/>
    <w:rsid w:val="00302B10"/>
    <w:rsid w:val="00336135"/>
    <w:rsid w:val="003402C7"/>
    <w:rsid w:val="00342331"/>
    <w:rsid w:val="00360085"/>
    <w:rsid w:val="00373218"/>
    <w:rsid w:val="00382643"/>
    <w:rsid w:val="0038562C"/>
    <w:rsid w:val="003C2776"/>
    <w:rsid w:val="003C6259"/>
    <w:rsid w:val="003C7BA1"/>
    <w:rsid w:val="003D3F9D"/>
    <w:rsid w:val="0040501C"/>
    <w:rsid w:val="004606E7"/>
    <w:rsid w:val="00476CE0"/>
    <w:rsid w:val="00481BE7"/>
    <w:rsid w:val="004915D6"/>
    <w:rsid w:val="004D0FB7"/>
    <w:rsid w:val="004E15CC"/>
    <w:rsid w:val="004F72AF"/>
    <w:rsid w:val="005534DF"/>
    <w:rsid w:val="00580C76"/>
    <w:rsid w:val="005D0D93"/>
    <w:rsid w:val="005F532B"/>
    <w:rsid w:val="005F5637"/>
    <w:rsid w:val="00603398"/>
    <w:rsid w:val="00642297"/>
    <w:rsid w:val="006525CF"/>
    <w:rsid w:val="00697E45"/>
    <w:rsid w:val="006E79D2"/>
    <w:rsid w:val="00702652"/>
    <w:rsid w:val="00717AEB"/>
    <w:rsid w:val="00737ED0"/>
    <w:rsid w:val="00753CAC"/>
    <w:rsid w:val="0078471B"/>
    <w:rsid w:val="00795E91"/>
    <w:rsid w:val="007A44DB"/>
    <w:rsid w:val="007B5815"/>
    <w:rsid w:val="007D0BC7"/>
    <w:rsid w:val="007D6435"/>
    <w:rsid w:val="007F32AD"/>
    <w:rsid w:val="007F596D"/>
    <w:rsid w:val="00815F40"/>
    <w:rsid w:val="00824052"/>
    <w:rsid w:val="00843D03"/>
    <w:rsid w:val="00845F23"/>
    <w:rsid w:val="008D70F1"/>
    <w:rsid w:val="0091679F"/>
    <w:rsid w:val="00925473"/>
    <w:rsid w:val="00953095"/>
    <w:rsid w:val="009625D1"/>
    <w:rsid w:val="00970EAF"/>
    <w:rsid w:val="009C53C8"/>
    <w:rsid w:val="009E6850"/>
    <w:rsid w:val="009F1138"/>
    <w:rsid w:val="009F79F0"/>
    <w:rsid w:val="00A15375"/>
    <w:rsid w:val="00A753F2"/>
    <w:rsid w:val="00AB2E81"/>
    <w:rsid w:val="00AC7E57"/>
    <w:rsid w:val="00B17804"/>
    <w:rsid w:val="00B22820"/>
    <w:rsid w:val="00B24BB2"/>
    <w:rsid w:val="00B478A7"/>
    <w:rsid w:val="00B5538A"/>
    <w:rsid w:val="00B5562D"/>
    <w:rsid w:val="00B72ECB"/>
    <w:rsid w:val="00BC76DE"/>
    <w:rsid w:val="00BD1FA3"/>
    <w:rsid w:val="00BE069D"/>
    <w:rsid w:val="00C03160"/>
    <w:rsid w:val="00C4348C"/>
    <w:rsid w:val="00C4714D"/>
    <w:rsid w:val="00C606B8"/>
    <w:rsid w:val="00C94F28"/>
    <w:rsid w:val="00C9593B"/>
    <w:rsid w:val="00CA2422"/>
    <w:rsid w:val="00CE6DAA"/>
    <w:rsid w:val="00CF566E"/>
    <w:rsid w:val="00D26C70"/>
    <w:rsid w:val="00D30181"/>
    <w:rsid w:val="00D35E83"/>
    <w:rsid w:val="00D51DD8"/>
    <w:rsid w:val="00D70FC7"/>
    <w:rsid w:val="00D93CCB"/>
    <w:rsid w:val="00E05724"/>
    <w:rsid w:val="00E30438"/>
    <w:rsid w:val="00E77DDA"/>
    <w:rsid w:val="00E8005B"/>
    <w:rsid w:val="00EA7B9C"/>
    <w:rsid w:val="00EB3393"/>
    <w:rsid w:val="00EC4C81"/>
    <w:rsid w:val="00EC5D7B"/>
    <w:rsid w:val="00EC763E"/>
    <w:rsid w:val="00F2687D"/>
    <w:rsid w:val="00F440B2"/>
    <w:rsid w:val="00F444EF"/>
    <w:rsid w:val="00F74C5A"/>
    <w:rsid w:val="00F86094"/>
    <w:rsid w:val="00FB3B23"/>
    <w:rsid w:val="00FF2161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6094"/>
    <w:pPr>
      <w:spacing w:line="320" w:lineRule="exact"/>
    </w:pPr>
    <w:rPr>
      <w:rFonts w:ascii="Arial" w:hAnsi="Arial"/>
      <w:sz w:val="22"/>
    </w:rPr>
  </w:style>
  <w:style w:type="paragraph" w:styleId="Overskrift1">
    <w:name w:val="heading 1"/>
    <w:basedOn w:val="Normal"/>
    <w:next w:val="Normal"/>
    <w:qFormat/>
    <w:rsid w:val="00342331"/>
    <w:pPr>
      <w:keepNext/>
      <w:outlineLvl w:val="0"/>
    </w:pPr>
    <w:rPr>
      <w:rFonts w:cs="Arial"/>
      <w:b/>
      <w:bCs/>
      <w:sz w:val="32"/>
    </w:rPr>
  </w:style>
  <w:style w:type="paragraph" w:styleId="Overskrift2">
    <w:name w:val="heading 2"/>
    <w:basedOn w:val="Normal"/>
    <w:next w:val="Normal"/>
    <w:qFormat/>
    <w:rsid w:val="00F86094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rsid w:val="00342331"/>
    <w:pPr>
      <w:tabs>
        <w:tab w:val="center" w:pos="4819"/>
        <w:tab w:val="right" w:pos="9638"/>
      </w:tabs>
    </w:pPr>
  </w:style>
  <w:style w:type="paragraph" w:styleId="Sidefod">
    <w:name w:val="footer"/>
    <w:basedOn w:val="Normal"/>
    <w:rsid w:val="00342331"/>
    <w:pPr>
      <w:tabs>
        <w:tab w:val="center" w:pos="4819"/>
        <w:tab w:val="right" w:pos="9638"/>
      </w:tabs>
    </w:pPr>
  </w:style>
  <w:style w:type="table" w:styleId="Tabel-Gitter">
    <w:name w:val="Table Grid"/>
    <w:basedOn w:val="Tabel-Normal"/>
    <w:rsid w:val="008D70F1"/>
    <w:pPr>
      <w:spacing w:line="32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versigt">
    <w:name w:val="Document Map"/>
    <w:basedOn w:val="Normal"/>
    <w:semiHidden/>
    <w:rsid w:val="00EC5D7B"/>
    <w:pPr>
      <w:shd w:val="clear" w:color="auto" w:fill="000080"/>
    </w:pPr>
    <w:rPr>
      <w:rFonts w:ascii="Tahoma" w:hAnsi="Tahoma" w:cs="Tahoma"/>
      <w:sz w:val="20"/>
    </w:rPr>
  </w:style>
  <w:style w:type="paragraph" w:styleId="Listeafsnit">
    <w:name w:val="List Paragraph"/>
    <w:basedOn w:val="Normal"/>
    <w:uiPriority w:val="34"/>
    <w:qFormat/>
    <w:rsid w:val="007F32AD"/>
    <w:pPr>
      <w:ind w:left="720"/>
      <w:contextualSpacing/>
    </w:pPr>
  </w:style>
  <w:style w:type="paragraph" w:styleId="Markeringsbobletekst">
    <w:name w:val="Balloon Text"/>
    <w:basedOn w:val="Normal"/>
    <w:link w:val="MarkeringsbobletekstTegn"/>
    <w:rsid w:val="003856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rsid w:val="0038562C"/>
    <w:rPr>
      <w:rFonts w:ascii="Tahoma" w:hAnsi="Tahoma" w:cs="Tahoma"/>
      <w:sz w:val="16"/>
      <w:szCs w:val="16"/>
    </w:rPr>
  </w:style>
  <w:style w:type="character" w:styleId="Hyperlink">
    <w:name w:val="Hyperlink"/>
    <w:basedOn w:val="Standardskrifttypeiafsnit"/>
    <w:rsid w:val="003402C7"/>
    <w:rPr>
      <w:color w:val="0000FF" w:themeColor="hyperlink"/>
      <w:u w:val="single"/>
    </w:rPr>
  </w:style>
  <w:style w:type="character" w:styleId="BesgtHyperlink">
    <w:name w:val="FollowedHyperlink"/>
    <w:basedOn w:val="Standardskrifttypeiafsnit"/>
    <w:rsid w:val="007D0BC7"/>
    <w:rPr>
      <w:color w:val="800080" w:themeColor="followedHyperlink"/>
      <w:u w:val="single"/>
    </w:rPr>
  </w:style>
  <w:style w:type="paragraph" w:customStyle="1" w:styleId="H5">
    <w:name w:val="H5"/>
    <w:basedOn w:val="Normal"/>
    <w:next w:val="Normal"/>
    <w:uiPriority w:val="99"/>
    <w:rsid w:val="00202EA3"/>
    <w:pPr>
      <w:keepNext/>
      <w:autoSpaceDE w:val="0"/>
      <w:autoSpaceDN w:val="0"/>
      <w:adjustRightInd w:val="0"/>
      <w:spacing w:before="100" w:after="100" w:line="240" w:lineRule="auto"/>
      <w:outlineLvl w:val="5"/>
    </w:pPr>
    <w:rPr>
      <w:rFonts w:ascii="Times New Roman" w:hAnsi="Times New Roman"/>
      <w:b/>
      <w:bCs/>
      <w:sz w:val="20"/>
    </w:rPr>
  </w:style>
  <w:style w:type="paragraph" w:customStyle="1" w:styleId="H3">
    <w:name w:val="H3"/>
    <w:basedOn w:val="Normal"/>
    <w:next w:val="Normal"/>
    <w:uiPriority w:val="99"/>
    <w:rsid w:val="00202EA3"/>
    <w:pPr>
      <w:keepNext/>
      <w:autoSpaceDE w:val="0"/>
      <w:autoSpaceDN w:val="0"/>
      <w:adjustRightInd w:val="0"/>
      <w:spacing w:before="100" w:after="100" w:line="240" w:lineRule="auto"/>
      <w:outlineLvl w:val="3"/>
    </w:pPr>
    <w:rPr>
      <w:rFonts w:ascii="Times New Roman" w:hAnsi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6094"/>
    <w:pPr>
      <w:spacing w:line="320" w:lineRule="exact"/>
    </w:pPr>
    <w:rPr>
      <w:rFonts w:ascii="Arial" w:hAnsi="Arial"/>
      <w:sz w:val="22"/>
    </w:rPr>
  </w:style>
  <w:style w:type="paragraph" w:styleId="Overskrift1">
    <w:name w:val="heading 1"/>
    <w:basedOn w:val="Normal"/>
    <w:next w:val="Normal"/>
    <w:qFormat/>
    <w:rsid w:val="00342331"/>
    <w:pPr>
      <w:keepNext/>
      <w:outlineLvl w:val="0"/>
    </w:pPr>
    <w:rPr>
      <w:rFonts w:cs="Arial"/>
      <w:b/>
      <w:bCs/>
      <w:sz w:val="32"/>
    </w:rPr>
  </w:style>
  <w:style w:type="paragraph" w:styleId="Overskrift2">
    <w:name w:val="heading 2"/>
    <w:basedOn w:val="Normal"/>
    <w:next w:val="Normal"/>
    <w:qFormat/>
    <w:rsid w:val="00F86094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rsid w:val="00342331"/>
    <w:pPr>
      <w:tabs>
        <w:tab w:val="center" w:pos="4819"/>
        <w:tab w:val="right" w:pos="9638"/>
      </w:tabs>
    </w:pPr>
  </w:style>
  <w:style w:type="paragraph" w:styleId="Sidefod">
    <w:name w:val="footer"/>
    <w:basedOn w:val="Normal"/>
    <w:rsid w:val="00342331"/>
    <w:pPr>
      <w:tabs>
        <w:tab w:val="center" w:pos="4819"/>
        <w:tab w:val="right" w:pos="9638"/>
      </w:tabs>
    </w:pPr>
  </w:style>
  <w:style w:type="table" w:styleId="Tabel-Gitter">
    <w:name w:val="Table Grid"/>
    <w:basedOn w:val="Tabel-Normal"/>
    <w:rsid w:val="008D70F1"/>
    <w:pPr>
      <w:spacing w:line="32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versigt">
    <w:name w:val="Document Map"/>
    <w:basedOn w:val="Normal"/>
    <w:semiHidden/>
    <w:rsid w:val="00EC5D7B"/>
    <w:pPr>
      <w:shd w:val="clear" w:color="auto" w:fill="000080"/>
    </w:pPr>
    <w:rPr>
      <w:rFonts w:ascii="Tahoma" w:hAnsi="Tahoma" w:cs="Tahoma"/>
      <w:sz w:val="20"/>
    </w:rPr>
  </w:style>
  <w:style w:type="paragraph" w:styleId="Listeafsnit">
    <w:name w:val="List Paragraph"/>
    <w:basedOn w:val="Normal"/>
    <w:uiPriority w:val="34"/>
    <w:qFormat/>
    <w:rsid w:val="007F32AD"/>
    <w:pPr>
      <w:ind w:left="720"/>
      <w:contextualSpacing/>
    </w:pPr>
  </w:style>
  <w:style w:type="paragraph" w:styleId="Markeringsbobletekst">
    <w:name w:val="Balloon Text"/>
    <w:basedOn w:val="Normal"/>
    <w:link w:val="MarkeringsbobletekstTegn"/>
    <w:rsid w:val="003856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rsid w:val="0038562C"/>
    <w:rPr>
      <w:rFonts w:ascii="Tahoma" w:hAnsi="Tahoma" w:cs="Tahoma"/>
      <w:sz w:val="16"/>
      <w:szCs w:val="16"/>
    </w:rPr>
  </w:style>
  <w:style w:type="character" w:styleId="Hyperlink">
    <w:name w:val="Hyperlink"/>
    <w:basedOn w:val="Standardskrifttypeiafsnit"/>
    <w:rsid w:val="003402C7"/>
    <w:rPr>
      <w:color w:val="0000FF" w:themeColor="hyperlink"/>
      <w:u w:val="single"/>
    </w:rPr>
  </w:style>
  <w:style w:type="character" w:styleId="BesgtHyperlink">
    <w:name w:val="FollowedHyperlink"/>
    <w:basedOn w:val="Standardskrifttypeiafsnit"/>
    <w:rsid w:val="007D0BC7"/>
    <w:rPr>
      <w:color w:val="800080" w:themeColor="followedHyperlink"/>
      <w:u w:val="single"/>
    </w:rPr>
  </w:style>
  <w:style w:type="paragraph" w:customStyle="1" w:styleId="H5">
    <w:name w:val="H5"/>
    <w:basedOn w:val="Normal"/>
    <w:next w:val="Normal"/>
    <w:uiPriority w:val="99"/>
    <w:rsid w:val="00202EA3"/>
    <w:pPr>
      <w:keepNext/>
      <w:autoSpaceDE w:val="0"/>
      <w:autoSpaceDN w:val="0"/>
      <w:adjustRightInd w:val="0"/>
      <w:spacing w:before="100" w:after="100" w:line="240" w:lineRule="auto"/>
      <w:outlineLvl w:val="5"/>
    </w:pPr>
    <w:rPr>
      <w:rFonts w:ascii="Times New Roman" w:hAnsi="Times New Roman"/>
      <w:b/>
      <w:bCs/>
      <w:sz w:val="20"/>
    </w:rPr>
  </w:style>
  <w:style w:type="paragraph" w:customStyle="1" w:styleId="H3">
    <w:name w:val="H3"/>
    <w:basedOn w:val="Normal"/>
    <w:next w:val="Normal"/>
    <w:uiPriority w:val="99"/>
    <w:rsid w:val="00202EA3"/>
    <w:pPr>
      <w:keepNext/>
      <w:autoSpaceDE w:val="0"/>
      <w:autoSpaceDN w:val="0"/>
      <w:adjustRightInd w:val="0"/>
      <w:spacing w:before="100" w:after="100" w:line="240" w:lineRule="auto"/>
      <w:outlineLvl w:val="3"/>
    </w:pPr>
    <w:rPr>
      <w:rFonts w:ascii="Times New Roman" w:hAnsi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8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bsf.dk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3B\Administration\Administrative%20v&#230;rkt&#248;jer\Skabeloner\Arbejdsgang.dot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A74F6-5D28-4AED-BA6E-BBD5D0214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Arbejdsgang</Template>
  <TotalTime>18</TotalTime>
  <Pages>2</Pages>
  <Words>299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NOTAT</vt:lpstr>
    </vt:vector>
  </TitlesOfParts>
  <Company>Fællesadministrationen 3B</Company>
  <LinksUpToDate>false</LinksUpToDate>
  <CharactersWithSpaces>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NOTAT</dc:title>
  <dc:creator>Helle Bjerre Reinholdt</dc:creator>
  <cp:lastModifiedBy>Nanna Voss</cp:lastModifiedBy>
  <cp:revision>6</cp:revision>
  <cp:lastPrinted>2013-02-28T11:40:00Z</cp:lastPrinted>
  <dcterms:created xsi:type="dcterms:W3CDTF">2015-10-06T11:25:00Z</dcterms:created>
  <dcterms:modified xsi:type="dcterms:W3CDTF">2015-10-12T08:03:00Z</dcterms:modified>
</cp:coreProperties>
</file>